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CCEA"/>
          <w:insideV w:val="single" w:sz="4" w:space="0" w:color="79CCEA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F53B3" w14:paraId="46A7400E" w14:textId="77777777" w:rsidTr="00B60CED">
        <w:tc>
          <w:tcPr>
            <w:tcW w:w="9062" w:type="dxa"/>
            <w:gridSpan w:val="2"/>
            <w:shd w:val="clear" w:color="auto" w:fill="79CCEA"/>
          </w:tcPr>
          <w:p w14:paraId="1B31200D" w14:textId="51940AE2" w:rsidR="000F53B3" w:rsidRDefault="000F53B3" w:rsidP="000F53B3">
            <w:pPr>
              <w:pStyle w:val="Kop1"/>
            </w:pPr>
            <w:r>
              <w:t>A</w:t>
            </w:r>
            <w:r w:rsidRPr="000F53B3">
              <w:rPr>
                <w:b w:val="0"/>
                <w:bCs w:val="0"/>
              </w:rPr>
              <w:t>rrangement</w:t>
            </w:r>
          </w:p>
        </w:tc>
      </w:tr>
      <w:tr w:rsidR="00467B11" w14:paraId="27C37086" w14:textId="77777777" w:rsidTr="00B60CED">
        <w:tc>
          <w:tcPr>
            <w:tcW w:w="4531" w:type="dxa"/>
            <w:shd w:val="clear" w:color="auto" w:fill="CBE6F3"/>
          </w:tcPr>
          <w:p w14:paraId="47064A4B" w14:textId="016C772E" w:rsidR="00467B11" w:rsidRPr="00467B11" w:rsidRDefault="00467B11" w:rsidP="00467B11">
            <w:pPr>
              <w:pStyle w:val="Kop1"/>
              <w:rPr>
                <w:sz w:val="30"/>
                <w:szCs w:val="30"/>
              </w:rPr>
            </w:pPr>
            <w:r w:rsidRPr="00467B11">
              <w:rPr>
                <w:sz w:val="30"/>
                <w:szCs w:val="30"/>
              </w:rPr>
              <w:t>Materialen</w:t>
            </w:r>
          </w:p>
        </w:tc>
        <w:tc>
          <w:tcPr>
            <w:tcW w:w="4531" w:type="dxa"/>
            <w:shd w:val="clear" w:color="auto" w:fill="CBE6F3"/>
          </w:tcPr>
          <w:p w14:paraId="575D0CDD" w14:textId="65328F9A" w:rsidR="00467B11" w:rsidRDefault="00467B11" w:rsidP="00467B11">
            <w:r>
              <w:rPr>
                <w:b/>
                <w:bCs/>
                <w:sz w:val="30"/>
                <w:szCs w:val="30"/>
              </w:rPr>
              <w:t>Opstelling materialen</w:t>
            </w:r>
          </w:p>
        </w:tc>
      </w:tr>
      <w:tr w:rsidR="00467B11" w14:paraId="17E0C1F9" w14:textId="77777777" w:rsidTr="00B60CED">
        <w:tc>
          <w:tcPr>
            <w:tcW w:w="4531" w:type="dxa"/>
            <w:shd w:val="clear" w:color="auto" w:fill="FFFFFF" w:themeFill="background1"/>
          </w:tcPr>
          <w:p w14:paraId="4E3E5FCA" w14:textId="77777777" w:rsidR="00467B11" w:rsidRPr="00467B11" w:rsidRDefault="00467B11" w:rsidP="00467B11">
            <w:pPr>
              <w:rPr>
                <w:b/>
                <w:bCs/>
              </w:rPr>
            </w:pPr>
            <w:r w:rsidRPr="00467B11">
              <w:rPr>
                <w:b/>
                <w:bCs/>
              </w:rPr>
              <w:t>Basismateriaal</w:t>
            </w:r>
          </w:p>
          <w:p w14:paraId="49EDB2B5" w14:textId="77777777" w:rsidR="00467B11" w:rsidRDefault="00467B11" w:rsidP="00467B11">
            <w:pPr>
              <w:pStyle w:val="Opsommingen"/>
            </w:pPr>
            <w:r>
              <w:t>…</w:t>
            </w:r>
          </w:p>
          <w:p w14:paraId="3EED99ED" w14:textId="77777777" w:rsidR="00467B11" w:rsidRDefault="00467B11" w:rsidP="00467B11">
            <w:pPr>
              <w:pStyle w:val="Opsommingen"/>
            </w:pPr>
            <w:r>
              <w:t>…</w:t>
            </w:r>
          </w:p>
          <w:p w14:paraId="68145698" w14:textId="77777777" w:rsidR="00467B11" w:rsidRDefault="00467B11" w:rsidP="00467B11">
            <w:pPr>
              <w:pStyle w:val="Opsommingen"/>
            </w:pPr>
            <w:r>
              <w:t>…</w:t>
            </w:r>
          </w:p>
          <w:p w14:paraId="19512ECE" w14:textId="1DD57025" w:rsidR="00467B11" w:rsidRDefault="00467B11" w:rsidP="00467B11">
            <w:pPr>
              <w:pStyle w:val="Opsommingen"/>
            </w:pPr>
            <w:r>
              <w:t>…</w:t>
            </w:r>
          </w:p>
        </w:tc>
        <w:tc>
          <w:tcPr>
            <w:tcW w:w="4531" w:type="dxa"/>
            <w:vMerge w:val="restart"/>
            <w:shd w:val="clear" w:color="auto" w:fill="FFFFFF" w:themeFill="background1"/>
          </w:tcPr>
          <w:p w14:paraId="5A7D66E2" w14:textId="393A8294" w:rsidR="00467B11" w:rsidRDefault="00467B11" w:rsidP="00467B11"/>
        </w:tc>
      </w:tr>
      <w:tr w:rsidR="00467B11" w14:paraId="2B0BC690" w14:textId="77777777" w:rsidTr="00B60CED">
        <w:tc>
          <w:tcPr>
            <w:tcW w:w="4531" w:type="dxa"/>
            <w:shd w:val="clear" w:color="auto" w:fill="CBE6F3"/>
          </w:tcPr>
          <w:p w14:paraId="4212145D" w14:textId="00A1C509" w:rsidR="00467B11" w:rsidRPr="00467B11" w:rsidRDefault="00467B11" w:rsidP="00467B11">
            <w:pPr>
              <w:rPr>
                <w:b/>
                <w:bCs/>
              </w:rPr>
            </w:pPr>
            <w:r>
              <w:rPr>
                <w:b/>
                <w:bCs/>
              </w:rPr>
              <w:t>Regel</w:t>
            </w:r>
            <w:r w:rsidRPr="00467B11">
              <w:rPr>
                <w:b/>
                <w:bCs/>
              </w:rPr>
              <w:t>materiaal</w:t>
            </w:r>
          </w:p>
          <w:p w14:paraId="3E840D29" w14:textId="77777777" w:rsidR="00467B11" w:rsidRDefault="00467B11" w:rsidP="00467B11">
            <w:pPr>
              <w:pStyle w:val="Opsommingen"/>
            </w:pPr>
            <w:r>
              <w:t>…</w:t>
            </w:r>
          </w:p>
          <w:p w14:paraId="1B0D622A" w14:textId="77777777" w:rsidR="00467B11" w:rsidRDefault="00467B11" w:rsidP="00467B11">
            <w:pPr>
              <w:pStyle w:val="Opsommingen"/>
            </w:pPr>
            <w:r>
              <w:t>…</w:t>
            </w:r>
          </w:p>
          <w:p w14:paraId="70078AE0" w14:textId="77777777" w:rsidR="00467B11" w:rsidRDefault="00467B11" w:rsidP="00467B11">
            <w:pPr>
              <w:pStyle w:val="Opsommingen"/>
            </w:pPr>
            <w:r>
              <w:t>…</w:t>
            </w:r>
          </w:p>
          <w:p w14:paraId="247E2714" w14:textId="310D9400" w:rsidR="00467B11" w:rsidRDefault="00467B11" w:rsidP="00467B11">
            <w:pPr>
              <w:pStyle w:val="Opsommingen"/>
            </w:pPr>
            <w:r>
              <w:t>…</w:t>
            </w:r>
          </w:p>
        </w:tc>
        <w:tc>
          <w:tcPr>
            <w:tcW w:w="4531" w:type="dxa"/>
            <w:vMerge/>
            <w:shd w:val="clear" w:color="auto" w:fill="FFFFFF" w:themeFill="background1"/>
          </w:tcPr>
          <w:p w14:paraId="16ADF7E5" w14:textId="77777777" w:rsidR="00467B11" w:rsidRDefault="00467B11" w:rsidP="00467B11"/>
        </w:tc>
      </w:tr>
      <w:tr w:rsidR="00467B11" w14:paraId="088364AC" w14:textId="77777777" w:rsidTr="00B60CED">
        <w:tc>
          <w:tcPr>
            <w:tcW w:w="4531" w:type="dxa"/>
            <w:shd w:val="clear" w:color="auto" w:fill="FFFFFF" w:themeFill="background1"/>
          </w:tcPr>
          <w:p w14:paraId="793A58E8" w14:textId="473A125B" w:rsidR="00467B11" w:rsidRDefault="00467B11" w:rsidP="00467B11">
            <w:pPr>
              <w:rPr>
                <w:b/>
                <w:bCs/>
              </w:rPr>
            </w:pPr>
            <w:r>
              <w:rPr>
                <w:b/>
                <w:bCs/>
              </w:rPr>
              <w:t>Sporters</w:t>
            </w:r>
          </w:p>
          <w:p w14:paraId="19DF13A3" w14:textId="142B7856" w:rsidR="00467B11" w:rsidRDefault="00467B11" w:rsidP="00467B11">
            <w:pPr>
              <w:pStyle w:val="Opsommingen"/>
            </w:pPr>
            <w:r>
              <w:t>Aantal deelnemers:</w:t>
            </w:r>
          </w:p>
          <w:p w14:paraId="62B43F80" w14:textId="0B76DB17" w:rsidR="00467B11" w:rsidRDefault="00467B11" w:rsidP="00467B11">
            <w:pPr>
              <w:pStyle w:val="Opsommingen"/>
            </w:pPr>
            <w:r>
              <w:t>Groeperingsvorm:</w:t>
            </w:r>
          </w:p>
          <w:p w14:paraId="69BFBDE5" w14:textId="06AEAA2C" w:rsidR="00467B11" w:rsidRDefault="00467B11" w:rsidP="00467B11">
            <w:pPr>
              <w:pStyle w:val="Opsommingen"/>
            </w:pPr>
            <w:r>
              <w:t xml:space="preserve">Welke </w:t>
            </w:r>
            <w:r w:rsidR="0098040B">
              <w:t>functies</w:t>
            </w:r>
            <w:r>
              <w:t xml:space="preserve"> en aantal</w:t>
            </w:r>
          </w:p>
          <w:p w14:paraId="6B069446" w14:textId="09F63D9F" w:rsidR="00467B11" w:rsidRDefault="00467B11" w:rsidP="00467B11">
            <w:pPr>
              <w:pStyle w:val="Subopsomming"/>
            </w:pPr>
            <w:r>
              <w:t>…</w:t>
            </w:r>
          </w:p>
          <w:p w14:paraId="46A6BBA0" w14:textId="414EE5AE" w:rsidR="00467B11" w:rsidRDefault="00467B11" w:rsidP="00467B11">
            <w:pPr>
              <w:pStyle w:val="Subopsomming"/>
            </w:pPr>
            <w:r>
              <w:t>…</w:t>
            </w:r>
          </w:p>
          <w:p w14:paraId="352A44F0" w14:textId="77777777" w:rsidR="00467B11" w:rsidRDefault="00467B11" w:rsidP="00467B11">
            <w:pPr>
              <w:pStyle w:val="Subopsomming"/>
            </w:pPr>
            <w:r>
              <w:t>…</w:t>
            </w:r>
          </w:p>
          <w:p w14:paraId="7DCD48E4" w14:textId="4EF77C1C" w:rsidR="00D979C4" w:rsidRDefault="00D979C4" w:rsidP="00467B11">
            <w:pPr>
              <w:pStyle w:val="Subopsomming"/>
            </w:pPr>
            <w:r>
              <w:t>…</w:t>
            </w:r>
          </w:p>
        </w:tc>
        <w:tc>
          <w:tcPr>
            <w:tcW w:w="4531" w:type="dxa"/>
            <w:vMerge/>
            <w:shd w:val="clear" w:color="auto" w:fill="FFFFFF" w:themeFill="background1"/>
          </w:tcPr>
          <w:p w14:paraId="47725714" w14:textId="77777777" w:rsidR="00467B11" w:rsidRDefault="00467B11" w:rsidP="00467B11"/>
        </w:tc>
      </w:tr>
    </w:tbl>
    <w:p w14:paraId="574065DE" w14:textId="6C7F3A23" w:rsidR="000F53B3" w:rsidRDefault="000F53B3" w:rsidP="00417074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CCEA"/>
          <w:insideV w:val="single" w:sz="4" w:space="0" w:color="79CCEA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467B11" w14:paraId="14EEB05A" w14:textId="77777777" w:rsidTr="00B60CED">
        <w:tc>
          <w:tcPr>
            <w:tcW w:w="9062" w:type="dxa"/>
            <w:shd w:val="clear" w:color="auto" w:fill="79CCEA"/>
          </w:tcPr>
          <w:p w14:paraId="739ACE71" w14:textId="20F19D7E" w:rsidR="00467B11" w:rsidRDefault="00467B11" w:rsidP="00AD396E">
            <w:pPr>
              <w:pStyle w:val="Kop1"/>
            </w:pPr>
            <w:r>
              <w:t>A</w:t>
            </w:r>
            <w:r>
              <w:rPr>
                <w:b w:val="0"/>
                <w:bCs w:val="0"/>
              </w:rPr>
              <w:t>ctiviteit</w:t>
            </w:r>
          </w:p>
        </w:tc>
      </w:tr>
      <w:tr w:rsidR="00467B11" w14:paraId="5159754C" w14:textId="77777777" w:rsidTr="00B60CED">
        <w:tc>
          <w:tcPr>
            <w:tcW w:w="9062" w:type="dxa"/>
            <w:shd w:val="clear" w:color="auto" w:fill="CBE6F3"/>
          </w:tcPr>
          <w:p w14:paraId="687662CF" w14:textId="79FD3A42" w:rsidR="00467B11" w:rsidRDefault="00467B11" w:rsidP="00507F19">
            <w:pPr>
              <w:pStyle w:val="Kop2"/>
              <w:tabs>
                <w:tab w:val="center" w:pos="4423"/>
              </w:tabs>
            </w:pPr>
            <w:r>
              <w:t>Beschrijving van de gehele activiteit</w:t>
            </w:r>
          </w:p>
          <w:p w14:paraId="59699C78" w14:textId="77777777" w:rsidR="00467B11" w:rsidRDefault="004F21C4" w:rsidP="00467B11">
            <w:r>
              <w:t>…</w:t>
            </w:r>
          </w:p>
          <w:p w14:paraId="0F9570C9" w14:textId="77777777" w:rsidR="00617CB0" w:rsidRDefault="00617CB0" w:rsidP="00467B11">
            <w:r>
              <w:t>…</w:t>
            </w:r>
          </w:p>
          <w:p w14:paraId="4EB0026A" w14:textId="77372FAB" w:rsidR="00617CB0" w:rsidRDefault="00617CB0" w:rsidP="00467B11">
            <w:r>
              <w:t>…</w:t>
            </w:r>
          </w:p>
        </w:tc>
      </w:tr>
    </w:tbl>
    <w:p w14:paraId="2F65E8A5" w14:textId="7D6BB647" w:rsidR="00467B11" w:rsidRDefault="00467B11" w:rsidP="00417074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CCEA"/>
          <w:insideV w:val="single" w:sz="4" w:space="0" w:color="79CCEA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617CB0" w14:paraId="15435633" w14:textId="77777777" w:rsidTr="00B60CED">
        <w:tc>
          <w:tcPr>
            <w:tcW w:w="9062" w:type="dxa"/>
            <w:shd w:val="clear" w:color="auto" w:fill="79CCEA"/>
          </w:tcPr>
          <w:p w14:paraId="01E6FB4C" w14:textId="021BCCB0" w:rsidR="00617CB0" w:rsidRDefault="00617CB0" w:rsidP="00617CB0">
            <w:pPr>
              <w:pStyle w:val="Kop1"/>
            </w:pPr>
            <w:r>
              <w:t>R</w:t>
            </w:r>
            <w:r>
              <w:rPr>
                <w:b w:val="0"/>
                <w:bCs w:val="0"/>
              </w:rPr>
              <w:t>egels</w:t>
            </w:r>
          </w:p>
        </w:tc>
      </w:tr>
      <w:tr w:rsidR="00617CB0" w14:paraId="6F765E81" w14:textId="77777777" w:rsidTr="00B60CED">
        <w:tc>
          <w:tcPr>
            <w:tcW w:w="9062" w:type="dxa"/>
            <w:shd w:val="clear" w:color="auto" w:fill="CBE6F3"/>
          </w:tcPr>
          <w:p w14:paraId="534E8FDC" w14:textId="326B6186" w:rsidR="00617CB0" w:rsidRDefault="00617CB0" w:rsidP="00AD396E">
            <w:pPr>
              <w:pStyle w:val="Kop2"/>
            </w:pPr>
            <w:r>
              <w:t>Startregel | Regels/functie | Wisselregel | Stopregel</w:t>
            </w:r>
          </w:p>
          <w:p w14:paraId="6994426F" w14:textId="77777777" w:rsidR="00617CB0" w:rsidRDefault="00617CB0" w:rsidP="00617CB0">
            <w:pPr>
              <w:pStyle w:val="Opsommingen"/>
            </w:pPr>
            <w:r>
              <w:t>…</w:t>
            </w:r>
          </w:p>
          <w:p w14:paraId="55FBB585" w14:textId="77777777" w:rsidR="00617CB0" w:rsidRDefault="00617CB0" w:rsidP="00617CB0">
            <w:pPr>
              <w:pStyle w:val="Opsommingen"/>
            </w:pPr>
            <w:r>
              <w:t>…</w:t>
            </w:r>
          </w:p>
          <w:p w14:paraId="0C97E51F" w14:textId="77777777" w:rsidR="00617CB0" w:rsidRDefault="00617CB0" w:rsidP="00617CB0">
            <w:pPr>
              <w:pStyle w:val="Opsommingen"/>
            </w:pPr>
            <w:r>
              <w:t>…</w:t>
            </w:r>
          </w:p>
          <w:p w14:paraId="074577A0" w14:textId="77777777" w:rsidR="00617CB0" w:rsidRDefault="00617CB0" w:rsidP="00617CB0">
            <w:pPr>
              <w:pStyle w:val="Opsommingen"/>
            </w:pPr>
            <w:r>
              <w:t>…</w:t>
            </w:r>
          </w:p>
          <w:p w14:paraId="06F0DBBB" w14:textId="77777777" w:rsidR="00617CB0" w:rsidRDefault="00617CB0" w:rsidP="00617CB0">
            <w:pPr>
              <w:pStyle w:val="Opsommingen"/>
            </w:pPr>
            <w:r>
              <w:t>…</w:t>
            </w:r>
          </w:p>
          <w:p w14:paraId="3AB93D6D" w14:textId="3FE325CF" w:rsidR="00617CB0" w:rsidRDefault="00617CB0" w:rsidP="00617CB0">
            <w:pPr>
              <w:pStyle w:val="Opsommingen"/>
            </w:pPr>
            <w:r>
              <w:t>…</w:t>
            </w:r>
          </w:p>
        </w:tc>
      </w:tr>
    </w:tbl>
    <w:p w14:paraId="471FE667" w14:textId="77777777" w:rsidR="004F21C4" w:rsidRDefault="004F21C4" w:rsidP="00417074"/>
    <w:sectPr w:rsidR="004F21C4" w:rsidSect="00467B11">
      <w:headerReference w:type="default" r:id="rId8"/>
      <w:footerReference w:type="default" r:id="rId9"/>
      <w:pgSz w:w="11906" w:h="16838"/>
      <w:pgMar w:top="1291" w:right="1417" w:bottom="22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4597" w14:textId="77777777" w:rsidR="006503E3" w:rsidRDefault="006503E3" w:rsidP="00B67528">
      <w:r>
        <w:separator/>
      </w:r>
    </w:p>
  </w:endnote>
  <w:endnote w:type="continuationSeparator" w:id="0">
    <w:p w14:paraId="583B8023" w14:textId="77777777" w:rsidR="006503E3" w:rsidRDefault="006503E3" w:rsidP="00B6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7110" w14:textId="5F89C81A" w:rsidR="00B67528" w:rsidRDefault="00B67528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702E2" wp14:editId="682C758C">
          <wp:simplePos x="0" y="0"/>
          <wp:positionH relativeFrom="column">
            <wp:posOffset>3462020</wp:posOffset>
          </wp:positionH>
          <wp:positionV relativeFrom="paragraph">
            <wp:posOffset>-413385</wp:posOffset>
          </wp:positionV>
          <wp:extent cx="2273935" cy="43413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935" cy="434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6129" w14:textId="77777777" w:rsidR="006503E3" w:rsidRDefault="006503E3" w:rsidP="00B67528">
      <w:r>
        <w:separator/>
      </w:r>
    </w:p>
  </w:footnote>
  <w:footnote w:type="continuationSeparator" w:id="0">
    <w:p w14:paraId="731ED7B3" w14:textId="77777777" w:rsidR="006503E3" w:rsidRDefault="006503E3" w:rsidP="00B6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5EA4" w14:textId="1FDCAB28" w:rsidR="000E4A14" w:rsidRDefault="000E4A14">
    <w:pPr>
      <w:pStyle w:val="Koptekst"/>
    </w:pPr>
    <w:r w:rsidRPr="000E4A14">
      <w:rPr>
        <w:noProof/>
        <w:vertAlign w:val="subscript"/>
      </w:rPr>
      <w:drawing>
        <wp:inline distT="0" distB="0" distL="0" distR="0" wp14:anchorId="526699B0" wp14:editId="785427E4">
          <wp:extent cx="2199346" cy="4381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555" cy="457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ED054" w14:textId="3AAB2C90" w:rsidR="000E4A14" w:rsidRDefault="000E4A14">
    <w:pPr>
      <w:pStyle w:val="Koptekst"/>
    </w:pPr>
  </w:p>
  <w:p w14:paraId="53D96881" w14:textId="77777777" w:rsidR="000E4A14" w:rsidRDefault="000E4A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3303"/>
    <w:multiLevelType w:val="hybridMultilevel"/>
    <w:tmpl w:val="25D8246A"/>
    <w:lvl w:ilvl="0" w:tplc="91C264F2">
      <w:start w:val="1"/>
      <w:numFmt w:val="decimal"/>
      <w:pStyle w:val="Nummeringopsomming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11C26"/>
    <w:multiLevelType w:val="hybridMultilevel"/>
    <w:tmpl w:val="E7484240"/>
    <w:lvl w:ilvl="0" w:tplc="4AAAC158">
      <w:start w:val="1"/>
      <w:numFmt w:val="decimal"/>
      <w:pStyle w:val="Opsommingnummers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334D"/>
    <w:multiLevelType w:val="hybridMultilevel"/>
    <w:tmpl w:val="A836BE42"/>
    <w:lvl w:ilvl="0" w:tplc="45985720">
      <w:start w:val="1"/>
      <w:numFmt w:val="bullet"/>
      <w:pStyle w:val="Subopsomming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5D55E1"/>
    <w:multiLevelType w:val="hybridMultilevel"/>
    <w:tmpl w:val="B6D22938"/>
    <w:lvl w:ilvl="0" w:tplc="87D68B62">
      <w:start w:val="1"/>
      <w:numFmt w:val="bullet"/>
      <w:pStyle w:val="Opsommingen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74C2C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26910"/>
    <w:multiLevelType w:val="multilevel"/>
    <w:tmpl w:val="691CB4A4"/>
    <w:styleLink w:val="Huidigelij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75A85"/>
    <w:multiLevelType w:val="multilevel"/>
    <w:tmpl w:val="8396BAEE"/>
    <w:styleLink w:val="Huidigelij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412144">
    <w:abstractNumId w:val="1"/>
  </w:num>
  <w:num w:numId="2" w16cid:durableId="135148634">
    <w:abstractNumId w:val="3"/>
  </w:num>
  <w:num w:numId="3" w16cid:durableId="951984043">
    <w:abstractNumId w:val="0"/>
  </w:num>
  <w:num w:numId="4" w16cid:durableId="539898927">
    <w:abstractNumId w:val="5"/>
  </w:num>
  <w:num w:numId="5" w16cid:durableId="1225869230">
    <w:abstractNumId w:val="4"/>
  </w:num>
  <w:num w:numId="6" w16cid:durableId="1695572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74"/>
    <w:rsid w:val="000579E6"/>
    <w:rsid w:val="000E4A14"/>
    <w:rsid w:val="000F53B3"/>
    <w:rsid w:val="001103A3"/>
    <w:rsid w:val="0032257E"/>
    <w:rsid w:val="00417074"/>
    <w:rsid w:val="00467B11"/>
    <w:rsid w:val="004965FA"/>
    <w:rsid w:val="004F21C4"/>
    <w:rsid w:val="00507F19"/>
    <w:rsid w:val="00617CB0"/>
    <w:rsid w:val="006503E3"/>
    <w:rsid w:val="00702442"/>
    <w:rsid w:val="007062C2"/>
    <w:rsid w:val="00917254"/>
    <w:rsid w:val="0098040B"/>
    <w:rsid w:val="00A83C04"/>
    <w:rsid w:val="00AB023D"/>
    <w:rsid w:val="00B60CED"/>
    <w:rsid w:val="00B67528"/>
    <w:rsid w:val="00BC4219"/>
    <w:rsid w:val="00C8790B"/>
    <w:rsid w:val="00D979C4"/>
    <w:rsid w:val="00E35961"/>
    <w:rsid w:val="00F5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CA13D"/>
  <w15:chartTrackingRefBased/>
  <w15:docId w15:val="{8FB43682-B89F-0443-B1EF-8847EA85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tekst"/>
    <w:qFormat/>
    <w:rsid w:val="007062C2"/>
    <w:rPr>
      <w:rFonts w:ascii="Century Gothic" w:hAnsi="Century Gothic"/>
      <w:sz w:val="21"/>
    </w:rPr>
  </w:style>
  <w:style w:type="paragraph" w:styleId="Kop1">
    <w:name w:val="heading 1"/>
    <w:aliases w:val="Naam activiteit"/>
    <w:basedOn w:val="Standaard"/>
    <w:next w:val="Standaard"/>
    <w:link w:val="Kop1Char"/>
    <w:uiPriority w:val="9"/>
    <w:qFormat/>
    <w:rsid w:val="00C8790B"/>
    <w:pPr>
      <w:outlineLvl w:val="0"/>
    </w:pPr>
    <w:rPr>
      <w:b/>
      <w:bCs/>
      <w:sz w:val="36"/>
      <w:szCs w:val="36"/>
    </w:rPr>
  </w:style>
  <w:style w:type="paragraph" w:styleId="Kop2">
    <w:name w:val="heading 2"/>
    <w:aliases w:val="Subkoppen"/>
    <w:basedOn w:val="Standaard"/>
    <w:next w:val="Standaard"/>
    <w:link w:val="Kop2Char"/>
    <w:uiPriority w:val="9"/>
    <w:unhideWhenUsed/>
    <w:qFormat/>
    <w:rsid w:val="00B67528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nummers">
    <w:name w:val="Opsomming nummers"/>
    <w:basedOn w:val="Standaard"/>
    <w:autoRedefine/>
    <w:rsid w:val="000579E6"/>
    <w:pPr>
      <w:numPr>
        <w:numId w:val="1"/>
      </w:numPr>
      <w:spacing w:after="200" w:line="276" w:lineRule="auto"/>
    </w:pPr>
    <w:rPr>
      <w:noProof/>
      <w:sz w:val="22"/>
      <w:szCs w:val="22"/>
      <w:lang w:eastAsia="nl-NL"/>
    </w:rPr>
  </w:style>
  <w:style w:type="table" w:styleId="Tabelraster">
    <w:name w:val="Table Grid"/>
    <w:basedOn w:val="Standaardtabel"/>
    <w:uiPriority w:val="39"/>
    <w:rsid w:val="0041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rsid w:val="00417074"/>
    <w:pPr>
      <w:ind w:left="720"/>
      <w:contextualSpacing/>
    </w:pPr>
  </w:style>
  <w:style w:type="paragraph" w:customStyle="1" w:styleId="Opsommingen">
    <w:name w:val="Opsommingen"/>
    <w:basedOn w:val="Lijstalinea"/>
    <w:qFormat/>
    <w:rsid w:val="00417074"/>
    <w:pPr>
      <w:numPr>
        <w:numId w:val="2"/>
      </w:numPr>
      <w:ind w:left="360"/>
    </w:pPr>
  </w:style>
  <w:style w:type="paragraph" w:customStyle="1" w:styleId="Nummeringopsomming">
    <w:name w:val="Nummering opsomming"/>
    <w:basedOn w:val="Opsommingen"/>
    <w:qFormat/>
    <w:rsid w:val="00417074"/>
    <w:pPr>
      <w:numPr>
        <w:numId w:val="3"/>
      </w:numPr>
    </w:pPr>
  </w:style>
  <w:style w:type="numbering" w:customStyle="1" w:styleId="Huidigelijst1">
    <w:name w:val="Huidige lijst1"/>
    <w:uiPriority w:val="99"/>
    <w:rsid w:val="00417074"/>
    <w:pPr>
      <w:numPr>
        <w:numId w:val="4"/>
      </w:numPr>
    </w:pPr>
  </w:style>
  <w:style w:type="character" w:customStyle="1" w:styleId="Kop1Char">
    <w:name w:val="Kop 1 Char"/>
    <w:aliases w:val="Naam activiteit Char"/>
    <w:basedOn w:val="Standaardalinea-lettertype"/>
    <w:link w:val="Kop1"/>
    <w:uiPriority w:val="9"/>
    <w:rsid w:val="00C8790B"/>
    <w:rPr>
      <w:rFonts w:ascii="Century Gothic" w:hAnsi="Century Gothic"/>
      <w:b/>
      <w:bCs/>
      <w:sz w:val="36"/>
      <w:szCs w:val="36"/>
    </w:rPr>
  </w:style>
  <w:style w:type="character" w:customStyle="1" w:styleId="Kop2Char">
    <w:name w:val="Kop 2 Char"/>
    <w:aliases w:val="Subkoppen Char"/>
    <w:basedOn w:val="Standaardalinea-lettertype"/>
    <w:link w:val="Kop2"/>
    <w:uiPriority w:val="9"/>
    <w:rsid w:val="00B67528"/>
    <w:rPr>
      <w:rFonts w:ascii="Century Gothic" w:hAnsi="Century Gothic"/>
      <w:b/>
      <w:bCs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B675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7528"/>
    <w:rPr>
      <w:rFonts w:ascii="Century Gothic" w:hAnsi="Century Gothic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B675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7528"/>
    <w:rPr>
      <w:rFonts w:ascii="Century Gothic" w:hAnsi="Century Gothic"/>
      <w:sz w:val="22"/>
    </w:rPr>
  </w:style>
  <w:style w:type="paragraph" w:customStyle="1" w:styleId="Subopsomming">
    <w:name w:val="Sub opsomming"/>
    <w:basedOn w:val="Opsommingen"/>
    <w:qFormat/>
    <w:rsid w:val="00467B11"/>
    <w:pPr>
      <w:numPr>
        <w:numId w:val="6"/>
      </w:numPr>
      <w:ind w:left="1068"/>
    </w:pPr>
  </w:style>
  <w:style w:type="paragraph" w:customStyle="1" w:styleId="Tussenkoppen">
    <w:name w:val="Tussenkoppen"/>
    <w:basedOn w:val="Kop1"/>
    <w:qFormat/>
    <w:rsid w:val="00467B11"/>
    <w:rPr>
      <w:sz w:val="30"/>
      <w:szCs w:val="30"/>
    </w:rPr>
  </w:style>
  <w:style w:type="numbering" w:customStyle="1" w:styleId="Huidigelijst2">
    <w:name w:val="Huidige lijst2"/>
    <w:uiPriority w:val="99"/>
    <w:rsid w:val="00467B1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814DB3-C47B-E14C-B75C-D581263F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info@moncherique.nl</dc:creator>
  <cp:keywords/>
  <dc:description/>
  <cp:lastModifiedBy>info@moncherique.nl</cp:lastModifiedBy>
  <cp:revision>6</cp:revision>
  <dcterms:created xsi:type="dcterms:W3CDTF">2022-09-13T12:14:00Z</dcterms:created>
  <dcterms:modified xsi:type="dcterms:W3CDTF">2022-09-14T17:59:00Z</dcterms:modified>
</cp:coreProperties>
</file>